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CD" w:rsidRDefault="00487ECD" w:rsidP="0048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87E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ПЕДАГОГИЧЕСКИЕ ТЕХНОЛОГИИ</w:t>
      </w:r>
      <w:r w:rsidR="00F278D4" w:rsidRPr="00487E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: </w:t>
      </w:r>
    </w:p>
    <w:p w:rsidR="00F278D4" w:rsidRDefault="00F278D4" w:rsidP="0048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7E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ИННОВАЦИОННЫЕ ПОДХОДЫ</w:t>
      </w:r>
    </w:p>
    <w:p w:rsidR="00487ECD" w:rsidRPr="00487ECD" w:rsidRDefault="00487ECD" w:rsidP="0048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6AD2" w:rsidRPr="00F278D4" w:rsidRDefault="005663A1" w:rsidP="0048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 В настоящее время в нашей стране происходят существенные изменения в национальной политике образования. Это связано с переходом на позиции личностно-ориентированной педагогики. Образование не просто часть социальной жизни общества, а  ее авангард.</w:t>
      </w:r>
    </w:p>
    <w:p w:rsidR="005663A1" w:rsidRPr="00F278D4" w:rsidRDefault="005663A1" w:rsidP="0048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роли образования в обществе обусловило большую часть инновационных процессов. «Из социально </w:t>
      </w:r>
      <w:proofErr w:type="gramStart"/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пассивного</w:t>
      </w:r>
      <w:proofErr w:type="gramEnd"/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рутинизированного</w:t>
      </w:r>
      <w:proofErr w:type="spellEnd"/>
      <w:r w:rsidRPr="00F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совершающегося в традиционных социальных институтах, образование становится активным. Актуализируется образовательный потенциал, как социальных институтов, так  и личностный».  Раньше безусловными ориентирами образования были формирование знаний, умений, навыков, информационных и социальных умений (качеств), обеспечивающих «готовность к жизни», в свою очередь, понимаемую как способность приспособления личности к общественным обстоятельствам. Теперь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индивидуальности и изменениям общества.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Понятие «педагогическая технология» может быть представлено тремя аспектами: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 xml:space="preserve">1) </w:t>
      </w:r>
      <w:proofErr w:type="gramStart"/>
      <w:r w:rsidRPr="00F278D4">
        <w:rPr>
          <w:rStyle w:val="c4"/>
          <w:color w:val="000000"/>
          <w:sz w:val="28"/>
          <w:szCs w:val="28"/>
        </w:rPr>
        <w:t>научным</w:t>
      </w:r>
      <w:proofErr w:type="gramEnd"/>
      <w:r w:rsidRPr="00F278D4">
        <w:rPr>
          <w:rStyle w:val="c4"/>
          <w:color w:val="000000"/>
          <w:sz w:val="28"/>
          <w:szCs w:val="28"/>
        </w:rPr>
        <w:t>: педагогические технологии –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2) процессуально-описательным: описание (алгоритм) процесса, совокупность целей, содержания, методов и сре</w:t>
      </w:r>
      <w:proofErr w:type="gramStart"/>
      <w:r w:rsidRPr="00F278D4">
        <w:rPr>
          <w:rStyle w:val="c4"/>
          <w:color w:val="000000"/>
          <w:sz w:val="28"/>
          <w:szCs w:val="28"/>
        </w:rPr>
        <w:t>дств дл</w:t>
      </w:r>
      <w:proofErr w:type="gramEnd"/>
      <w:r w:rsidRPr="00F278D4">
        <w:rPr>
          <w:rStyle w:val="c4"/>
          <w:color w:val="000000"/>
          <w:sz w:val="28"/>
          <w:szCs w:val="28"/>
        </w:rPr>
        <w:t>я достижения планируемых результатов обучения;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3) процессуально-действенным: осуществление технологического (педагогического) процесса, функционирование всех личностных инструментальных и методологических педагогических средств.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Технология в максимальной степени связана с учебным процессом – деятельностью учителя и ученика, ее  структурой, средствами, методами и формами. Поэтому в структуру педагогической технологии входят: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А) концептуальная основа;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Б) содержательная часть обучения: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цели обучения – общие и конкретные;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содержание учебного материала;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В) процессуальная часть – технологический процесс: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lastRenderedPageBreak/>
        <w:t>- организация учебного процесса;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методы и формы учебной деятельности учащихся;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методы и формы работы учителя;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деятельность учителя по управлению процессом усвоения материала;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диагностика учебного процесса.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 xml:space="preserve">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общественным прогрессом, </w:t>
      </w:r>
      <w:proofErr w:type="spellStart"/>
      <w:r w:rsidRPr="00F278D4">
        <w:rPr>
          <w:rStyle w:val="c4"/>
          <w:color w:val="000000"/>
          <w:sz w:val="28"/>
          <w:szCs w:val="28"/>
        </w:rPr>
        <w:t>гуманизацией</w:t>
      </w:r>
      <w:proofErr w:type="spellEnd"/>
      <w:r w:rsidRPr="00F278D4">
        <w:rPr>
          <w:rStyle w:val="c4"/>
          <w:color w:val="000000"/>
          <w:sz w:val="28"/>
          <w:szCs w:val="28"/>
        </w:rPr>
        <w:t xml:space="preserve"> и демократизацией общества. Ее источниками и составными элементами являются: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социальные потребности преобразования и новое педагогическое мышление;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наука – педагогическая, психологическая, общественные науки;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передовой педагогический опыт;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опыт прошлого, отечественный и зарубежный;</w:t>
      </w:r>
    </w:p>
    <w:p w:rsidR="005663A1" w:rsidRDefault="005663A1" w:rsidP="00487ECD">
      <w:pPr>
        <w:pStyle w:val="c3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- народная педагогика.</w:t>
      </w:r>
    </w:p>
    <w:p w:rsidR="00487ECD" w:rsidRPr="00F278D4" w:rsidRDefault="00487ECD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63A1" w:rsidRPr="00487ECD" w:rsidRDefault="005663A1" w:rsidP="00487ECD">
      <w:pPr>
        <w:pStyle w:val="c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87ECD">
        <w:rPr>
          <w:rStyle w:val="c1"/>
          <w:b/>
          <w:bCs/>
          <w:color w:val="000000"/>
          <w:sz w:val="28"/>
          <w:szCs w:val="28"/>
          <w:u w:val="single"/>
        </w:rPr>
        <w:t>Педагогические технологии на основе личностной ориентации педагогического процесса</w:t>
      </w:r>
      <w:r w:rsidRPr="00487ECD">
        <w:rPr>
          <w:rStyle w:val="c19"/>
          <w:b/>
          <w:bCs/>
          <w:color w:val="000000"/>
          <w:sz w:val="28"/>
          <w:szCs w:val="28"/>
          <w:u w:val="single"/>
        </w:rPr>
        <w:t>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Личностно-ориентированные технологии представляют собой воплощение гуманистической философии, психологии и педагогики.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В центре внимания – уникальная целостная личность, которая стремится к максимальной реализации своих возможностей, открыта для восприятия нового опыта, способна на осознанный и ответственный выбор в разнообразных жизненных ситуациях. Именно достижение личностью таких каче</w:t>
      </w:r>
      <w:proofErr w:type="gramStart"/>
      <w:r w:rsidRPr="00F278D4">
        <w:rPr>
          <w:rStyle w:val="c4"/>
          <w:color w:val="000000"/>
          <w:sz w:val="28"/>
          <w:szCs w:val="28"/>
        </w:rPr>
        <w:t>ств пр</w:t>
      </w:r>
      <w:proofErr w:type="gramEnd"/>
      <w:r w:rsidRPr="00F278D4">
        <w:rPr>
          <w:rStyle w:val="c4"/>
          <w:color w:val="000000"/>
          <w:sz w:val="28"/>
          <w:szCs w:val="28"/>
        </w:rPr>
        <w:t>овозглашается главной целью воспитания в отличие от формализованной передачи воспитаннику знаний и социальных норм в традиционной технологии.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Своеобразие парадигмы целей личностно-ориентированных технологий заключается в ориентации на свойства личности, ее формирование, ее развитие не по  чьему-то заказу, а в соответствии с природными способностями.</w:t>
      </w:r>
    </w:p>
    <w:p w:rsidR="00487ECD" w:rsidRDefault="005663A1" w:rsidP="00487ECD">
      <w:pPr>
        <w:pStyle w:val="c3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Технологии личностной ориентации пытаются найти методы и средства обучения и воспитания, соответствующие индивидуальным особенностям каждого ребенка: берут на  вооружение метода психодиагностики,  изменяют отношения и организацию деятельности детей, применяют разнообразные и мощные средства обучения, перестраивают содержание образования.</w:t>
      </w:r>
      <w:r w:rsidR="00487ECD">
        <w:rPr>
          <w:rStyle w:val="c4"/>
          <w:color w:val="000000"/>
          <w:sz w:val="28"/>
          <w:szCs w:val="28"/>
        </w:rPr>
        <w:t xml:space="preserve"> </w:t>
      </w:r>
      <w:r w:rsidRPr="00F278D4">
        <w:rPr>
          <w:rStyle w:val="c4"/>
          <w:color w:val="000000"/>
          <w:sz w:val="28"/>
          <w:szCs w:val="28"/>
        </w:rPr>
        <w:t>Личностно-ориентированные</w:t>
      </w:r>
      <w:r w:rsidR="00487ECD">
        <w:rPr>
          <w:rStyle w:val="c4"/>
          <w:color w:val="000000"/>
          <w:sz w:val="28"/>
          <w:szCs w:val="28"/>
        </w:rPr>
        <w:t xml:space="preserve"> </w:t>
      </w:r>
      <w:r w:rsidRPr="00F278D4">
        <w:rPr>
          <w:rStyle w:val="c4"/>
          <w:color w:val="000000"/>
          <w:sz w:val="28"/>
          <w:szCs w:val="28"/>
        </w:rPr>
        <w:t>технологии</w:t>
      </w:r>
      <w:r w:rsidR="00487ECD">
        <w:rPr>
          <w:rStyle w:val="c4"/>
          <w:color w:val="000000"/>
          <w:sz w:val="28"/>
          <w:szCs w:val="28"/>
        </w:rPr>
        <w:t xml:space="preserve"> </w:t>
      </w:r>
      <w:r w:rsidRPr="00F278D4">
        <w:rPr>
          <w:rStyle w:val="c4"/>
          <w:color w:val="000000"/>
          <w:sz w:val="28"/>
          <w:szCs w:val="28"/>
        </w:rPr>
        <w:t>пр</w:t>
      </w:r>
      <w:r w:rsidR="00487ECD">
        <w:rPr>
          <w:rStyle w:val="c4"/>
          <w:color w:val="000000"/>
          <w:sz w:val="28"/>
          <w:szCs w:val="28"/>
        </w:rPr>
        <w:t xml:space="preserve">отивопоставляют  авторитарному, </w:t>
      </w:r>
      <w:r w:rsidRPr="00F278D4">
        <w:rPr>
          <w:rStyle w:val="c4"/>
          <w:color w:val="000000"/>
          <w:sz w:val="28"/>
          <w:szCs w:val="28"/>
        </w:rPr>
        <w:t>обезличенному и обездушенному</w:t>
      </w:r>
      <w:r w:rsidR="00487ECD">
        <w:rPr>
          <w:rStyle w:val="c4"/>
          <w:color w:val="000000"/>
          <w:sz w:val="28"/>
          <w:szCs w:val="28"/>
        </w:rPr>
        <w:t xml:space="preserve"> </w:t>
      </w:r>
      <w:r w:rsidRPr="00F278D4">
        <w:rPr>
          <w:rStyle w:val="c4"/>
          <w:color w:val="000000"/>
          <w:sz w:val="28"/>
          <w:szCs w:val="28"/>
        </w:rPr>
        <w:t xml:space="preserve">подходу к традиционной технологии – атмосферу любви, сотрудничества, создают условия для творчества и </w:t>
      </w:r>
      <w:proofErr w:type="spellStart"/>
      <w:r w:rsidRPr="00F278D4">
        <w:rPr>
          <w:rStyle w:val="c4"/>
          <w:color w:val="000000"/>
          <w:sz w:val="28"/>
          <w:szCs w:val="28"/>
        </w:rPr>
        <w:t>самоактуализации</w:t>
      </w:r>
      <w:proofErr w:type="spellEnd"/>
      <w:r w:rsidRPr="00F278D4">
        <w:rPr>
          <w:rStyle w:val="c4"/>
          <w:color w:val="000000"/>
          <w:sz w:val="28"/>
          <w:szCs w:val="28"/>
        </w:rPr>
        <w:t xml:space="preserve"> личности.</w:t>
      </w:r>
      <w:r w:rsidR="00487ECD">
        <w:rPr>
          <w:rStyle w:val="c4"/>
          <w:color w:val="000000"/>
          <w:sz w:val="28"/>
          <w:szCs w:val="28"/>
        </w:rPr>
        <w:t xml:space="preserve"> 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Примером личностно-ориентированных технологий является</w:t>
      </w:r>
      <w:r w:rsidRPr="00F278D4">
        <w:rPr>
          <w:rStyle w:val="apple-converted-space"/>
          <w:color w:val="000000"/>
          <w:sz w:val="28"/>
          <w:szCs w:val="28"/>
        </w:rPr>
        <w:t> </w:t>
      </w:r>
      <w:r w:rsidRPr="00F278D4">
        <w:rPr>
          <w:rStyle w:val="c4"/>
          <w:i/>
          <w:iCs/>
          <w:color w:val="000000"/>
          <w:sz w:val="28"/>
          <w:szCs w:val="28"/>
        </w:rPr>
        <w:t>педагогика сотрудничества</w:t>
      </w:r>
      <w:r w:rsidRPr="00F278D4">
        <w:rPr>
          <w:rStyle w:val="c4"/>
          <w:color w:val="000000"/>
          <w:sz w:val="28"/>
          <w:szCs w:val="28"/>
        </w:rPr>
        <w:t>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 xml:space="preserve">Сотрудничество трактуется как идея совместной развивающей деятельности взрослых и детей, скрепленной взаимопониманием, </w:t>
      </w:r>
      <w:r w:rsidRPr="00F278D4">
        <w:rPr>
          <w:rStyle w:val="c4"/>
          <w:color w:val="000000"/>
          <w:sz w:val="28"/>
          <w:szCs w:val="28"/>
        </w:rPr>
        <w:lastRenderedPageBreak/>
        <w:t>проникновением в духовный мир друг друга, совместным анализом хода и результатов этой деятельности.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 xml:space="preserve">В концепции сотрудничества ученик – субъект своей учебной деятельности. Поэтому два субъекта одного процесса должны действовать вместе, быть сотоварищами, партнерами, составлять союз </w:t>
      </w:r>
      <w:proofErr w:type="gramStart"/>
      <w:r w:rsidRPr="00F278D4">
        <w:rPr>
          <w:rStyle w:val="c4"/>
          <w:color w:val="000000"/>
          <w:sz w:val="28"/>
          <w:szCs w:val="28"/>
        </w:rPr>
        <w:t>более старшего</w:t>
      </w:r>
      <w:proofErr w:type="gramEnd"/>
      <w:r w:rsidRPr="00F278D4">
        <w:rPr>
          <w:rStyle w:val="c4"/>
          <w:color w:val="000000"/>
          <w:sz w:val="28"/>
          <w:szCs w:val="28"/>
        </w:rPr>
        <w:t xml:space="preserve"> и опытного с менее опытными; ни один из них не должен стоять над другим.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Основным содержанием новых отношений является отмена принуждения как негуманного и не дающего результата средства. Надо отойти от принуждения до таких рамок, когда оно не будет вызывать отторжения.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Суть нового индивидуального подхода в том, чтобы идти в системе образования не  от учебного предмета к ученику, а от ученика к учебному предмету, идти от тех возможностей, которыми располагает ученик, учить его с учетом потенциальных возможностей, которые необходимо развивать, совершенствовать, обогащать.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 xml:space="preserve">Личностный подход  включает как одну из важнейших задач формирование у учащихся </w:t>
      </w:r>
      <w:proofErr w:type="gramStart"/>
      <w:r w:rsidRPr="00F278D4">
        <w:rPr>
          <w:rStyle w:val="c4"/>
          <w:color w:val="000000"/>
          <w:sz w:val="28"/>
          <w:szCs w:val="28"/>
        </w:rPr>
        <w:t>положительной</w:t>
      </w:r>
      <w:proofErr w:type="gramEnd"/>
      <w:r w:rsidRPr="00F278D4">
        <w:rPr>
          <w:rStyle w:val="c4"/>
          <w:color w:val="000000"/>
          <w:sz w:val="28"/>
          <w:szCs w:val="28"/>
        </w:rPr>
        <w:t xml:space="preserve"> Я-концепции.</w:t>
      </w:r>
    </w:p>
    <w:p w:rsidR="005663A1" w:rsidRPr="00F278D4" w:rsidRDefault="005663A1" w:rsidP="00487ECD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8D4">
        <w:rPr>
          <w:rStyle w:val="c4"/>
          <w:color w:val="000000"/>
          <w:sz w:val="28"/>
          <w:szCs w:val="28"/>
        </w:rPr>
        <w:t>В педагогике сотрудничества на первый план выдвигаются идеи компетентного управления, сотрудничества с родителями, влияния на общественные и государственные институты защиты детства, их общая забота о подрастающем поколении.</w:t>
      </w:r>
    </w:p>
    <w:p w:rsidR="005663A1" w:rsidRPr="00F278D4" w:rsidRDefault="005663A1" w:rsidP="0048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3A1" w:rsidRPr="00F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A1"/>
    <w:rsid w:val="002509EE"/>
    <w:rsid w:val="00466AD2"/>
    <w:rsid w:val="00487ECD"/>
    <w:rsid w:val="005663A1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3A1"/>
  </w:style>
  <w:style w:type="character" w:customStyle="1" w:styleId="c1">
    <w:name w:val="c1"/>
    <w:basedOn w:val="a0"/>
    <w:rsid w:val="005663A1"/>
  </w:style>
  <w:style w:type="character" w:customStyle="1" w:styleId="c19">
    <w:name w:val="c19"/>
    <w:basedOn w:val="a0"/>
    <w:rsid w:val="005663A1"/>
  </w:style>
  <w:style w:type="character" w:customStyle="1" w:styleId="apple-converted-space">
    <w:name w:val="apple-converted-space"/>
    <w:basedOn w:val="a0"/>
    <w:rsid w:val="0056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3A1"/>
  </w:style>
  <w:style w:type="character" w:customStyle="1" w:styleId="c1">
    <w:name w:val="c1"/>
    <w:basedOn w:val="a0"/>
    <w:rsid w:val="005663A1"/>
  </w:style>
  <w:style w:type="character" w:customStyle="1" w:styleId="c19">
    <w:name w:val="c19"/>
    <w:basedOn w:val="a0"/>
    <w:rsid w:val="005663A1"/>
  </w:style>
  <w:style w:type="character" w:customStyle="1" w:styleId="apple-converted-space">
    <w:name w:val="apple-converted-space"/>
    <w:basedOn w:val="a0"/>
    <w:rsid w:val="005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2016-01-25T04:01:00Z</dcterms:created>
  <dcterms:modified xsi:type="dcterms:W3CDTF">2016-01-25T09:19:00Z</dcterms:modified>
</cp:coreProperties>
</file>